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9D485">
      <w:pPr>
        <w:wordWrap w:val="0"/>
        <w:spacing w:line="240" w:lineRule="atLeast"/>
        <w:jc w:val="center"/>
        <w:rPr>
          <w:szCs w:val="21"/>
        </w:rPr>
      </w:pPr>
      <w:r>
        <w:rPr>
          <w:rFonts w:hint="eastAsia"/>
          <w:szCs w:val="21"/>
        </w:rPr>
        <w:t xml:space="preserve"> </w:t>
      </w:r>
      <w:r>
        <w:rPr>
          <w:rFonts w:hint="eastAsia"/>
          <w:sz w:val="24"/>
        </w:rPr>
        <w:t>成品检验报告单</w:t>
      </w:r>
    </w:p>
    <w:p w14:paraId="2CE5ABD6">
      <w:pPr>
        <w:wordWrap w:val="0"/>
        <w:spacing w:line="240" w:lineRule="atLeast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0"/>
          <w:szCs w:val="20"/>
        </w:rPr>
        <w:t>编号：                                                     2026年07月0</w:t>
      </w:r>
      <w:r>
        <w:rPr>
          <w:rFonts w:hint="default"/>
          <w:sz w:val="20"/>
          <w:szCs w:val="20"/>
        </w:rPr>
        <w:t>9</w:t>
      </w:r>
      <w:r>
        <w:rPr>
          <w:rFonts w:hint="eastAsia"/>
          <w:sz w:val="20"/>
          <w:szCs w:val="20"/>
        </w:rPr>
        <w:t>日</w:t>
      </w:r>
    </w:p>
    <w:tbl>
      <w:tblPr>
        <w:tblStyle w:val="2"/>
        <w:tblW w:w="9262" w:type="dxa"/>
        <w:tblInd w:w="-2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645"/>
        <w:gridCol w:w="1155"/>
        <w:gridCol w:w="1065"/>
        <w:gridCol w:w="1738"/>
        <w:gridCol w:w="1667"/>
        <w:gridCol w:w="1762"/>
      </w:tblGrid>
      <w:tr w14:paraId="0B665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3" w:hRule="atLeast"/>
        </w:trPr>
        <w:tc>
          <w:tcPr>
            <w:tcW w:w="1230" w:type="dxa"/>
            <w:vAlign w:val="center"/>
          </w:tcPr>
          <w:p w14:paraId="523FD13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产品名称：</w:t>
            </w:r>
          </w:p>
        </w:tc>
        <w:tc>
          <w:tcPr>
            <w:tcW w:w="1800" w:type="dxa"/>
            <w:gridSpan w:val="2"/>
            <w:vAlign w:val="center"/>
          </w:tcPr>
          <w:p w14:paraId="7B7CBCD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不锈钢切削油</w:t>
            </w:r>
          </w:p>
        </w:tc>
        <w:tc>
          <w:tcPr>
            <w:tcW w:w="1065" w:type="dxa"/>
            <w:vAlign w:val="center"/>
          </w:tcPr>
          <w:p w14:paraId="2074A94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型   号：</w:t>
            </w:r>
          </w:p>
        </w:tc>
        <w:tc>
          <w:tcPr>
            <w:tcW w:w="1738" w:type="dxa"/>
            <w:vAlign w:val="center"/>
          </w:tcPr>
          <w:p w14:paraId="5FAEF680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14:paraId="4B7037F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批    号：</w:t>
            </w:r>
          </w:p>
        </w:tc>
        <w:tc>
          <w:tcPr>
            <w:tcW w:w="1762" w:type="dxa"/>
            <w:vAlign w:val="center"/>
          </w:tcPr>
          <w:p w14:paraId="08FFF6B5">
            <w:pPr>
              <w:rPr>
                <w:rFonts w:hint="default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20260</w:t>
            </w:r>
            <w:r>
              <w:rPr>
                <w:rFonts w:hint="default"/>
                <w:sz w:val="18"/>
                <w:szCs w:val="18"/>
              </w:rPr>
              <w:t>702</w:t>
            </w:r>
          </w:p>
        </w:tc>
      </w:tr>
      <w:tr w14:paraId="5EBE5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" w:hRule="atLeast"/>
        </w:trPr>
        <w:tc>
          <w:tcPr>
            <w:tcW w:w="1230" w:type="dxa"/>
            <w:vAlign w:val="center"/>
          </w:tcPr>
          <w:p w14:paraId="2BF92F3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生产数量：</w:t>
            </w:r>
          </w:p>
        </w:tc>
        <w:tc>
          <w:tcPr>
            <w:tcW w:w="1800" w:type="dxa"/>
            <w:gridSpan w:val="2"/>
            <w:vAlign w:val="center"/>
          </w:tcPr>
          <w:p w14:paraId="2F7E4BB3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1500KG</w:t>
            </w:r>
          </w:p>
        </w:tc>
        <w:tc>
          <w:tcPr>
            <w:tcW w:w="1065" w:type="dxa"/>
            <w:vAlign w:val="center"/>
          </w:tcPr>
          <w:p w14:paraId="75B57642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生产日期：</w:t>
            </w:r>
          </w:p>
        </w:tc>
        <w:tc>
          <w:tcPr>
            <w:tcW w:w="1738" w:type="dxa"/>
            <w:vAlign w:val="center"/>
          </w:tcPr>
          <w:p w14:paraId="518529EE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2026.0</w:t>
            </w:r>
            <w:r>
              <w:rPr>
                <w:rFonts w:hint="default"/>
                <w:sz w:val="16"/>
                <w:szCs w:val="16"/>
              </w:rPr>
              <w:t>7.02</w:t>
            </w:r>
          </w:p>
        </w:tc>
        <w:tc>
          <w:tcPr>
            <w:tcW w:w="1667" w:type="dxa"/>
            <w:vAlign w:val="center"/>
          </w:tcPr>
          <w:p w14:paraId="162AF08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检验标准：</w:t>
            </w:r>
          </w:p>
        </w:tc>
        <w:tc>
          <w:tcPr>
            <w:tcW w:w="1762" w:type="dxa"/>
            <w:vAlign w:val="center"/>
          </w:tcPr>
          <w:p w14:paraId="51B1673C">
            <w:pPr>
              <w:spacing w:line="240" w:lineRule="atLeast"/>
              <w:ind w:right="-43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JB/T4323-2019</w:t>
            </w:r>
          </w:p>
        </w:tc>
      </w:tr>
      <w:tr w14:paraId="389E6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6" w:hRule="atLeast"/>
        </w:trPr>
        <w:tc>
          <w:tcPr>
            <w:tcW w:w="1875" w:type="dxa"/>
            <w:gridSpan w:val="2"/>
            <w:vAlign w:val="center"/>
          </w:tcPr>
          <w:p w14:paraId="6043155A">
            <w:pPr>
              <w:ind w:right="-874" w:rightChars="-416" w:firstLine="156" w:firstLineChars="98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  <w:sz w:val="16"/>
                <w:szCs w:val="16"/>
              </w:rPr>
              <w:t>检测项目</w:t>
            </w:r>
          </w:p>
        </w:tc>
        <w:tc>
          <w:tcPr>
            <w:tcW w:w="2220" w:type="dxa"/>
            <w:gridSpan w:val="2"/>
            <w:vAlign w:val="center"/>
          </w:tcPr>
          <w:p w14:paraId="501F194F">
            <w:pPr>
              <w:ind w:right="-874" w:rightChars="-416" w:firstLine="796" w:firstLineChars="498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  <w:sz w:val="16"/>
                <w:szCs w:val="16"/>
              </w:rPr>
              <w:t>指    标</w:t>
            </w:r>
          </w:p>
        </w:tc>
        <w:tc>
          <w:tcPr>
            <w:tcW w:w="1738" w:type="dxa"/>
            <w:vAlign w:val="center"/>
          </w:tcPr>
          <w:p w14:paraId="0A537B2E">
            <w:pPr>
              <w:ind w:right="-874" w:rightChars="-416" w:firstLine="480" w:firstLineChars="300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  <w:sz w:val="16"/>
                <w:szCs w:val="16"/>
              </w:rPr>
              <w:t>检测方法</w:t>
            </w:r>
          </w:p>
        </w:tc>
        <w:tc>
          <w:tcPr>
            <w:tcW w:w="1667" w:type="dxa"/>
            <w:vAlign w:val="center"/>
          </w:tcPr>
          <w:p w14:paraId="5DF92354">
            <w:pPr>
              <w:ind w:right="-874" w:rightChars="-416" w:firstLine="475" w:firstLineChars="297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  <w:sz w:val="16"/>
                <w:szCs w:val="16"/>
              </w:rPr>
              <w:t>实测结果</w:t>
            </w:r>
          </w:p>
        </w:tc>
        <w:tc>
          <w:tcPr>
            <w:tcW w:w="1762" w:type="dxa"/>
            <w:vAlign w:val="center"/>
          </w:tcPr>
          <w:p w14:paraId="24EAE40C">
            <w:pPr>
              <w:ind w:right="-874" w:rightChars="-416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  <w:sz w:val="16"/>
                <w:szCs w:val="16"/>
              </w:rPr>
              <w:t>单项检测结论</w:t>
            </w:r>
          </w:p>
        </w:tc>
      </w:tr>
      <w:tr w14:paraId="50E29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9" w:hRule="atLeast"/>
        </w:trPr>
        <w:tc>
          <w:tcPr>
            <w:tcW w:w="1875" w:type="dxa"/>
            <w:gridSpan w:val="2"/>
            <w:vAlign w:val="center"/>
          </w:tcPr>
          <w:p w14:paraId="7ACC6292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外    观</w:t>
            </w:r>
          </w:p>
        </w:tc>
        <w:tc>
          <w:tcPr>
            <w:tcW w:w="2220" w:type="dxa"/>
            <w:gridSpan w:val="2"/>
            <w:vAlign w:val="center"/>
          </w:tcPr>
          <w:p w14:paraId="7472FD2C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无色至浅黄色透明液体</w:t>
            </w:r>
          </w:p>
        </w:tc>
        <w:tc>
          <w:tcPr>
            <w:tcW w:w="1738" w:type="dxa"/>
            <w:vAlign w:val="center"/>
          </w:tcPr>
          <w:p w14:paraId="2575FE45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目测</w:t>
            </w:r>
          </w:p>
        </w:tc>
        <w:tc>
          <w:tcPr>
            <w:tcW w:w="1667" w:type="dxa"/>
            <w:vAlign w:val="center"/>
          </w:tcPr>
          <w:p w14:paraId="4C43FBD1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无色透明液体</w:t>
            </w:r>
          </w:p>
        </w:tc>
        <w:tc>
          <w:tcPr>
            <w:tcW w:w="1762" w:type="dxa"/>
            <w:vAlign w:val="center"/>
          </w:tcPr>
          <w:p w14:paraId="1016D4D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合格</w:t>
            </w:r>
          </w:p>
        </w:tc>
      </w:tr>
      <w:tr w14:paraId="7C480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3" w:hRule="atLeast"/>
        </w:trPr>
        <w:tc>
          <w:tcPr>
            <w:tcW w:w="1875" w:type="dxa"/>
            <w:gridSpan w:val="2"/>
            <w:vAlign w:val="center"/>
          </w:tcPr>
          <w:p w14:paraId="30960294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运动粘度（40℃）</w:t>
            </w:r>
          </w:p>
        </w:tc>
        <w:tc>
          <w:tcPr>
            <w:tcW w:w="2220" w:type="dxa"/>
            <w:gridSpan w:val="2"/>
            <w:vAlign w:val="center"/>
          </w:tcPr>
          <w:p w14:paraId="23B8E4C8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2</w:t>
            </w:r>
            <w:r>
              <w:rPr>
                <w:sz w:val="18"/>
              </w:rPr>
              <w:t>6-28</w:t>
            </w:r>
          </w:p>
        </w:tc>
        <w:tc>
          <w:tcPr>
            <w:tcW w:w="1738" w:type="dxa"/>
            <w:vAlign w:val="center"/>
          </w:tcPr>
          <w:p w14:paraId="0D50D7BF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GB/T265</w:t>
            </w:r>
          </w:p>
        </w:tc>
        <w:tc>
          <w:tcPr>
            <w:tcW w:w="1667" w:type="dxa"/>
            <w:vAlign w:val="center"/>
          </w:tcPr>
          <w:p w14:paraId="29DABEA8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26.8</w:t>
            </w:r>
            <w:r>
              <w:rPr>
                <w:rFonts w:hint="default"/>
                <w:sz w:val="16"/>
                <w:szCs w:val="16"/>
              </w:rPr>
              <w:t>5</w:t>
            </w:r>
          </w:p>
        </w:tc>
        <w:tc>
          <w:tcPr>
            <w:tcW w:w="1762" w:type="dxa"/>
            <w:vAlign w:val="center"/>
          </w:tcPr>
          <w:p w14:paraId="2FDA38CA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合格</w:t>
            </w:r>
          </w:p>
        </w:tc>
      </w:tr>
      <w:tr w14:paraId="6D198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3" w:hRule="atLeast"/>
        </w:trPr>
        <w:tc>
          <w:tcPr>
            <w:tcW w:w="1875" w:type="dxa"/>
            <w:gridSpan w:val="2"/>
            <w:vAlign w:val="center"/>
          </w:tcPr>
          <w:p w14:paraId="5854F20D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闪点（开口）</w:t>
            </w:r>
          </w:p>
        </w:tc>
        <w:tc>
          <w:tcPr>
            <w:tcW w:w="2220" w:type="dxa"/>
            <w:gridSpan w:val="2"/>
            <w:vAlign w:val="center"/>
          </w:tcPr>
          <w:p w14:paraId="4427C9BD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≥140</w:t>
            </w:r>
          </w:p>
        </w:tc>
        <w:tc>
          <w:tcPr>
            <w:tcW w:w="1738" w:type="dxa"/>
            <w:vAlign w:val="center"/>
          </w:tcPr>
          <w:p w14:paraId="3DFAB60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GB/T3536</w:t>
            </w:r>
          </w:p>
        </w:tc>
        <w:tc>
          <w:tcPr>
            <w:tcW w:w="1667" w:type="dxa"/>
            <w:vAlign w:val="center"/>
          </w:tcPr>
          <w:p w14:paraId="521B475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rFonts w:hint="eastAsia"/>
                <w:sz w:val="16"/>
              </w:rPr>
              <w:t>1</w:t>
            </w:r>
            <w:r>
              <w:rPr>
                <w:sz w:val="16"/>
              </w:rPr>
              <w:t>5</w:t>
            </w:r>
            <w:r>
              <w:rPr>
                <w:rFonts w:hint="default"/>
                <w:sz w:val="16"/>
              </w:rPr>
              <w:t>5</w:t>
            </w:r>
          </w:p>
        </w:tc>
        <w:tc>
          <w:tcPr>
            <w:tcW w:w="1762" w:type="dxa"/>
            <w:vAlign w:val="center"/>
          </w:tcPr>
          <w:p w14:paraId="67DBAC08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合格</w:t>
            </w:r>
          </w:p>
        </w:tc>
      </w:tr>
      <w:tr w14:paraId="4BA58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7" w:hRule="atLeast"/>
        </w:trPr>
        <w:tc>
          <w:tcPr>
            <w:tcW w:w="1875" w:type="dxa"/>
            <w:gridSpan w:val="2"/>
            <w:vAlign w:val="center"/>
          </w:tcPr>
          <w:p w14:paraId="7786F0EC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酸值</w:t>
            </w:r>
          </w:p>
        </w:tc>
        <w:tc>
          <w:tcPr>
            <w:tcW w:w="2220" w:type="dxa"/>
            <w:gridSpan w:val="2"/>
            <w:vAlign w:val="center"/>
          </w:tcPr>
          <w:p w14:paraId="5C48DD19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≤0.3</w:t>
            </w:r>
          </w:p>
        </w:tc>
        <w:tc>
          <w:tcPr>
            <w:tcW w:w="1738" w:type="dxa"/>
            <w:vAlign w:val="center"/>
          </w:tcPr>
          <w:p w14:paraId="50DDD436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GB/T4945</w:t>
            </w:r>
          </w:p>
        </w:tc>
        <w:tc>
          <w:tcPr>
            <w:tcW w:w="1667" w:type="dxa"/>
            <w:vAlign w:val="center"/>
          </w:tcPr>
          <w:p w14:paraId="3A6AF4EE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</w:rPr>
              <w:t>0.03</w:t>
            </w:r>
          </w:p>
        </w:tc>
        <w:tc>
          <w:tcPr>
            <w:tcW w:w="1762" w:type="dxa"/>
            <w:vAlign w:val="center"/>
          </w:tcPr>
          <w:p w14:paraId="3C1C797E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合格</w:t>
            </w:r>
          </w:p>
        </w:tc>
      </w:tr>
      <w:tr w14:paraId="67F7C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7" w:hRule="atLeast"/>
        </w:trPr>
        <w:tc>
          <w:tcPr>
            <w:tcW w:w="1875" w:type="dxa"/>
            <w:gridSpan w:val="2"/>
          </w:tcPr>
          <w:p w14:paraId="3C21F3AD">
            <w:pPr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腐蚀试验（铜片，100℃，3小时）级</w:t>
            </w:r>
          </w:p>
        </w:tc>
        <w:tc>
          <w:tcPr>
            <w:tcW w:w="2220" w:type="dxa"/>
            <w:gridSpan w:val="2"/>
          </w:tcPr>
          <w:p w14:paraId="69BCD0E8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 xml:space="preserve">          1b</w:t>
            </w:r>
          </w:p>
        </w:tc>
        <w:tc>
          <w:tcPr>
            <w:tcW w:w="1738" w:type="dxa"/>
          </w:tcPr>
          <w:p w14:paraId="1182C62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GB/T5096</w:t>
            </w:r>
          </w:p>
        </w:tc>
        <w:tc>
          <w:tcPr>
            <w:tcW w:w="1667" w:type="dxa"/>
            <w:vAlign w:val="center"/>
          </w:tcPr>
          <w:p w14:paraId="5422E0A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</w:rPr>
              <w:t>1b</w:t>
            </w:r>
          </w:p>
        </w:tc>
        <w:tc>
          <w:tcPr>
            <w:tcW w:w="1762" w:type="dxa"/>
            <w:vAlign w:val="center"/>
          </w:tcPr>
          <w:p w14:paraId="07F1F74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合格</w:t>
            </w:r>
          </w:p>
        </w:tc>
      </w:tr>
      <w:tr w14:paraId="22F57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7" w:hRule="atLeast"/>
        </w:trPr>
        <w:tc>
          <w:tcPr>
            <w:tcW w:w="1875" w:type="dxa"/>
            <w:gridSpan w:val="2"/>
            <w:vAlign w:val="center"/>
          </w:tcPr>
          <w:p w14:paraId="5B91A533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密度（15℃）</w:t>
            </w:r>
          </w:p>
        </w:tc>
        <w:tc>
          <w:tcPr>
            <w:tcW w:w="2220" w:type="dxa"/>
            <w:gridSpan w:val="2"/>
            <w:vAlign w:val="center"/>
          </w:tcPr>
          <w:p w14:paraId="30D4CC56"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 xml:space="preserve">         ＞0.75</w:t>
            </w:r>
          </w:p>
        </w:tc>
        <w:tc>
          <w:tcPr>
            <w:tcW w:w="1738" w:type="dxa"/>
            <w:vAlign w:val="center"/>
          </w:tcPr>
          <w:p w14:paraId="7CB884C7"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 xml:space="preserve">     GB/T1884</w:t>
            </w:r>
          </w:p>
        </w:tc>
        <w:tc>
          <w:tcPr>
            <w:tcW w:w="1667" w:type="dxa"/>
            <w:vAlign w:val="center"/>
          </w:tcPr>
          <w:p w14:paraId="491AEBC8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0.8</w:t>
            </w:r>
            <w:r>
              <w:rPr>
                <w:sz w:val="16"/>
                <w:szCs w:val="16"/>
              </w:rPr>
              <w:t>2</w:t>
            </w:r>
            <w:r>
              <w:rPr>
                <w:rFonts w:hint="default"/>
                <w:sz w:val="16"/>
                <w:szCs w:val="16"/>
              </w:rPr>
              <w:t>5</w:t>
            </w:r>
            <w:bookmarkStart w:id="0" w:name="_GoBack"/>
            <w:bookmarkEnd w:id="0"/>
          </w:p>
        </w:tc>
        <w:tc>
          <w:tcPr>
            <w:tcW w:w="1762" w:type="dxa"/>
            <w:vAlign w:val="center"/>
          </w:tcPr>
          <w:p w14:paraId="30A22B39">
            <w:pPr>
              <w:ind w:firstLine="640" w:firstLineChars="40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合格</w:t>
            </w:r>
          </w:p>
        </w:tc>
      </w:tr>
      <w:tr w14:paraId="1C032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7" w:hRule="atLeast"/>
        </w:trPr>
        <w:tc>
          <w:tcPr>
            <w:tcW w:w="1875" w:type="dxa"/>
            <w:gridSpan w:val="2"/>
            <w:vAlign w:val="center"/>
          </w:tcPr>
          <w:p w14:paraId="34035344">
            <w:pPr>
              <w:spacing w:line="240" w:lineRule="atLeas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测试要求：</w:t>
            </w:r>
          </w:p>
        </w:tc>
        <w:tc>
          <w:tcPr>
            <w:tcW w:w="2220" w:type="dxa"/>
            <w:gridSpan w:val="2"/>
            <w:vAlign w:val="center"/>
          </w:tcPr>
          <w:p w14:paraId="4D3892EE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客户要求</w:t>
            </w:r>
          </w:p>
        </w:tc>
        <w:tc>
          <w:tcPr>
            <w:tcW w:w="1738" w:type="dxa"/>
            <w:vAlign w:val="center"/>
          </w:tcPr>
          <w:p w14:paraId="7C5A7427">
            <w:pPr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检验结论：</w:t>
            </w:r>
          </w:p>
        </w:tc>
        <w:tc>
          <w:tcPr>
            <w:tcW w:w="3429" w:type="dxa"/>
            <w:gridSpan w:val="2"/>
            <w:vAlign w:val="center"/>
          </w:tcPr>
          <w:p w14:paraId="24216A37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符合要求</w:t>
            </w:r>
          </w:p>
        </w:tc>
      </w:tr>
      <w:tr w14:paraId="5EC66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</w:trPr>
        <w:tc>
          <w:tcPr>
            <w:tcW w:w="1875" w:type="dxa"/>
            <w:gridSpan w:val="2"/>
          </w:tcPr>
          <w:p w14:paraId="0C6BD3E7">
            <w:pPr>
              <w:ind w:right="-874" w:rightChars="-41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不合格处置</w:t>
            </w:r>
          </w:p>
          <w:p w14:paraId="54A5BA62">
            <w:pPr>
              <w:ind w:right="-874" w:rightChars="-416"/>
              <w:rPr>
                <w:sz w:val="16"/>
                <w:szCs w:val="16"/>
              </w:rPr>
            </w:pPr>
          </w:p>
        </w:tc>
        <w:tc>
          <w:tcPr>
            <w:tcW w:w="3958" w:type="dxa"/>
            <w:gridSpan w:val="3"/>
            <w:vAlign w:val="center"/>
          </w:tcPr>
          <w:p w14:paraId="2945036D">
            <w:pPr>
              <w:ind w:right="-874" w:rightChars="-41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检验员意见：合格</w:t>
            </w:r>
          </w:p>
          <w:p w14:paraId="17360177">
            <w:pPr>
              <w:ind w:right="-874" w:rightChars="-41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签字：龙琴</w:t>
            </w:r>
          </w:p>
        </w:tc>
        <w:tc>
          <w:tcPr>
            <w:tcW w:w="3429" w:type="dxa"/>
            <w:gridSpan w:val="2"/>
          </w:tcPr>
          <w:p w14:paraId="7E2D4233">
            <w:pPr>
              <w:ind w:right="-874" w:rightChars="-41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技质部意见：合格</w:t>
            </w:r>
          </w:p>
          <w:p w14:paraId="6A720873">
            <w:pPr>
              <w:ind w:right="-874" w:rightChars="-41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签字：毛波</w:t>
            </w:r>
          </w:p>
        </w:tc>
      </w:tr>
    </w:tbl>
    <w:p w14:paraId="09A056A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                                                 重庆      有限公司技质部</w:t>
      </w:r>
    </w:p>
    <w:p w14:paraId="0E5A7D81">
      <w:pPr>
        <w:rPr>
          <w:sz w:val="28"/>
          <w:szCs w:val="28"/>
        </w:rPr>
      </w:pPr>
    </w:p>
    <w:p w14:paraId="53DE007F">
      <w:pPr>
        <w:ind w:firstLine="4440" w:firstLineChars="1850"/>
        <w:rPr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779" w:right="1800" w:bottom="77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HarmonyOS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Noto Sans CJK SC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Calibri">
    <w:altName w:val="HarmonyOS Sans"/>
    <w:panose1 w:val="020F0502020204030204"/>
    <w:charset w:val="00"/>
    <w:family w:val="swiss"/>
    <w:pitch w:val="default"/>
    <w:sig w:usb0="00000000" w:usb1="00000000" w:usb2="00000009" w:usb3="00000000" w:csb0="200001FF" w:csb1="00000000"/>
  </w:font>
  <w:font w:name="书宋-简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HarmonyOS Sans SC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264C3">
    <w:pPr>
      <w:pStyle w:val="6"/>
      <w:tabs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472DD">
    <w:pPr>
      <w:pStyle w:val="6"/>
      <w:tabs>
        <w:tab w:val="clear" w:pos="4153"/>
        <w:tab w:val="clear" w:pos="8306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B67E7">
    <w:pPr>
      <w:pStyle w:val="6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A3D1A">
    <w:pPr>
      <w:pStyle w:val="8"/>
      <w:pBdr>
        <w:bottom w:val="none" w:color="auto" w:sz="0" w:space="0"/>
      </w:pBdr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5180B">
    <w:pPr>
      <w:pStyle w:val="8"/>
      <w:tabs>
        <w:tab w:val="clear" w:pos="4153"/>
        <w:tab w:val="clear" w:pos="8306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FD271">
    <w:pPr>
      <w:pStyle w:val="8"/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NotTrackMoves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0D2D"/>
    <w:rsid w:val="000F29FD"/>
    <w:rsid w:val="003A62CE"/>
    <w:rsid w:val="00BD0D2D"/>
    <w:rsid w:val="00E32DAC"/>
    <w:rsid w:val="07943279"/>
    <w:rsid w:val="22303D5F"/>
    <w:rsid w:val="2FE71610"/>
    <w:rsid w:val="34BE7009"/>
    <w:rsid w:val="3F6FD538"/>
    <w:rsid w:val="40062B44"/>
    <w:rsid w:val="480E78D7"/>
    <w:rsid w:val="58BE3E43"/>
    <w:rsid w:val="6FFB0EA1"/>
    <w:rsid w:val="9F570B69"/>
    <w:rsid w:val="CBE60F75"/>
    <w:rsid w:val="FF7FF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qFormat/>
    <w:uiPriority w:val="0"/>
  </w:style>
  <w:style w:type="table" w:customStyle="1" w:styleId="5">
    <w:name w:val="普通表格1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批注框文本1"/>
    <w:basedOn w:val="1"/>
    <w:qFormat/>
    <w:uiPriority w:val="0"/>
    <w:rPr>
      <w:sz w:val="18"/>
      <w:szCs w:val="18"/>
    </w:rPr>
  </w:style>
  <w:style w:type="paragraph" w:customStyle="1" w:styleId="8">
    <w:name w:val="页眉1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463</Characters>
  <Lines>3</Lines>
  <Paragraphs>1</Paragraphs>
  <TotalTime>12</TotalTime>
  <ScaleCrop>false</ScaleCrop>
  <LinksUpToDate>false</LinksUpToDate>
  <CharactersWithSpaces>543</CharactersWithSpaces>
  <Application>WPS Office_12.9.0.27389_F1E327BC-269C-435d-A152-05C5408002CA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2025-03-07T20:28:00Z</dcterms:created>
  <dc:creator>微信用户</dc:creator>
  <cp:lastModifiedBy>Win10</cp:lastModifiedBy>
  <dcterms:modified xsi:type="dcterms:W3CDTF">2026-07-09T16:12:51Z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eyJoZGlkIjoiM2NmMTRlMmU1MDE2YWZlNzY3OWY4MWYxMzk1ODVkODQiLCJ1c2VySWQiOiIzODYzNzIzMjgifQ==</vt:lpwstr>
  </property>
  <property fmtid="{D5CDD505-2E9C-101B-9397-08002B2CF9AE}" pid="3" name="KSOProductBuildVer">
    <vt:lpwstr>2052-12.9.0.27389</vt:lpwstr>
  </property>
  <property fmtid="{D5CDD505-2E9C-101B-9397-08002B2CF9AE}" pid="4" name="ICV">
    <vt:lpwstr>2E802065C278367203584F6ADDC752BF_43</vt:lpwstr>
  </property>
</Properties>
</file>